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Területi jegy igénylőlap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(Kitöltendő, amennyiben a versenybe nevezett tanuló </w:t>
      </w:r>
      <w:r>
        <w:rPr>
          <w:rFonts w:ascii="Times New Roman" w:hAnsi="Times New Roman" w:cs="Times New Roman"/>
          <w:b/>
          <w:sz w:val="24"/>
          <w:szCs w:val="24"/>
        </w:rPr>
        <w:t xml:space="preserve">KHESZ 2024. évi területi jegyet* </w:t>
      </w:r>
      <w:r>
        <w:rPr>
          <w:rFonts w:ascii="Times New Roman" w:hAnsi="Times New Roman" w:cs="Times New Roman"/>
          <w:sz w:val="24"/>
          <w:szCs w:val="24"/>
        </w:rPr>
        <w:t>igényel. Az igénylőlapot a nevezéshez kell csatolni, nyomtatott betűkkel vagy géppel kérjük kitölteni).</w:t>
      </w:r>
    </w:p>
    <w:p>
      <w:pPr>
        <w:pStyle w:val="9"/>
        <w:jc w:val="center"/>
        <w:rPr>
          <w:rFonts w:ascii="Times New Roman" w:hAnsi="Times New Roman" w:cs="Times New Roma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19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Igénylő (versenyző)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19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197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197" w:type="dxa"/>
          </w:tcPr>
          <w:p>
            <w:pPr>
              <w:pStyle w:val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horgász regisztrációs száma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>
            <w:pPr>
              <w:pStyle w:val="9"/>
            </w:pPr>
          </w:p>
        </w:tc>
      </w:tr>
    </w:tbl>
    <w:p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életkortól függően KHESZ éves gyermek- vagy 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>KHESZ támogatott á</w:t>
      </w:r>
      <w:r>
        <w:rPr>
          <w:rFonts w:ascii="Times New Roman" w:hAnsi="Times New Roman" w:cs="Times New Roman"/>
          <w:b/>
          <w:sz w:val="24"/>
          <w:szCs w:val="24"/>
        </w:rPr>
        <w:t>ltalános ifjúsági területi jegy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(gyermek területi jeggyel megegyező éves fogási kvótával)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területi jegy kiadásának feltétele, hogy az igénylő rendelkezzen 2024. évre érvényes állami horgászjeggyel.</w:t>
      </w:r>
    </w:p>
    <w:p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Hiányosan vagy valótlan adatok feltüntetésével benyújtott igénylés esetén a területi jegy kiadása nem lehetséges, az esetlegesen így kiadott okmány visszavonásra kerül.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>A halgazdálkodásról és a hal védelméről szóló 2013.évi CII. törvény 44. §: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6) A halgazdálkodásra jogosult köteles nyilvántartást vezetni az általa kiadott területi jegyekről, továbbá köteles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 a halgazdálkodási hatóságnak és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b) – a (6a) bekezdés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bCs/>
          <w:sz w:val="20"/>
          <w:szCs w:val="20"/>
        </w:rPr>
        <w:t xml:space="preserve"> pontjában foglalt adatok kivételével – a tagszervezeti, speciális jogállású tagi vagy tagszervezeti tagi jogviszonya esetén, a horgászok és a horgász egyesületek országos érdekképviseletét és koordinációját ellátó, bírósági nyilvántartásba vett szervezetnek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 nyilvántartásba való betekintést lehetővé tenni és a nyilvántartásból adatot szolgáltatni.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(6a) A (6) bekezdés szerinti területi jegy nyilvántartás az alábbi adatokat tartalmazza: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 a területi jeggyel rendelkező személy családi és utóneve, a nyilvántartásba vétele során a horgászszövetség által képzett azonosító száma;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b) a területi jeggyel rendelkező személy állami horgászjegyének, turista állami horgászjegyének vagy állami halászjegyének száma, amelyhez a területi jegy kiadásra került;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 a területi jegy sorszáma;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d) a területi jegy váltásának időpontja az év, hónap, nap, óra, perc megadásával;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e) a területi jeggyel érintett nyilvántartott halgazdálkodási vízterület vagy vízterületek megnevezése, víztérkódja;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f) a területi jegy érvényességének időtartama.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(7) A halgazdálkodási hatóság a (6) bekezdés alapján megismert személyes adatokat a jogosult halgazdálkodási tevékenysége szabályszerűségének, valamint a halászat és horgászat rendje betartásának ellenőrzése céljából, az ellenőrzéstől vagy adatszolgáltatástól számított öt évig kezelheti.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</w:rPr>
        <w:t>(8) A horgászszövetség a (6) bekezdés alapján megismert személyes adatokat a közfeladatai ellátása céljából, az adatszolgáltatástól számított három évig kezelheti.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DB"/>
    <w:rsid w:val="000249F2"/>
    <w:rsid w:val="000518E5"/>
    <w:rsid w:val="000801C1"/>
    <w:rsid w:val="000842CB"/>
    <w:rsid w:val="000D6569"/>
    <w:rsid w:val="000D6FAC"/>
    <w:rsid w:val="001547A1"/>
    <w:rsid w:val="00182103"/>
    <w:rsid w:val="001A6429"/>
    <w:rsid w:val="001F0918"/>
    <w:rsid w:val="00204129"/>
    <w:rsid w:val="00244CDB"/>
    <w:rsid w:val="00272D58"/>
    <w:rsid w:val="002E142E"/>
    <w:rsid w:val="002F1400"/>
    <w:rsid w:val="00321B6B"/>
    <w:rsid w:val="00334009"/>
    <w:rsid w:val="003467F8"/>
    <w:rsid w:val="003858CB"/>
    <w:rsid w:val="00391A9F"/>
    <w:rsid w:val="003A7EAA"/>
    <w:rsid w:val="003D08DB"/>
    <w:rsid w:val="003D4440"/>
    <w:rsid w:val="00407049"/>
    <w:rsid w:val="00414581"/>
    <w:rsid w:val="00430A0A"/>
    <w:rsid w:val="00462251"/>
    <w:rsid w:val="0047748D"/>
    <w:rsid w:val="004B0348"/>
    <w:rsid w:val="004C3518"/>
    <w:rsid w:val="004E6C50"/>
    <w:rsid w:val="004E7FBE"/>
    <w:rsid w:val="0055068C"/>
    <w:rsid w:val="005603A4"/>
    <w:rsid w:val="005A2FCA"/>
    <w:rsid w:val="005C4DC5"/>
    <w:rsid w:val="005F12A1"/>
    <w:rsid w:val="00637121"/>
    <w:rsid w:val="00660347"/>
    <w:rsid w:val="00666FB5"/>
    <w:rsid w:val="00674DEA"/>
    <w:rsid w:val="006B55FA"/>
    <w:rsid w:val="00700BE3"/>
    <w:rsid w:val="00701F27"/>
    <w:rsid w:val="00730230"/>
    <w:rsid w:val="0073084E"/>
    <w:rsid w:val="00767158"/>
    <w:rsid w:val="00774AA9"/>
    <w:rsid w:val="0078688E"/>
    <w:rsid w:val="007B666D"/>
    <w:rsid w:val="007B784F"/>
    <w:rsid w:val="008162CB"/>
    <w:rsid w:val="008369A1"/>
    <w:rsid w:val="008876D3"/>
    <w:rsid w:val="008A75BD"/>
    <w:rsid w:val="008C7F7D"/>
    <w:rsid w:val="008E790F"/>
    <w:rsid w:val="00907A36"/>
    <w:rsid w:val="009261C8"/>
    <w:rsid w:val="009708EB"/>
    <w:rsid w:val="009748CF"/>
    <w:rsid w:val="00974FFB"/>
    <w:rsid w:val="0098223E"/>
    <w:rsid w:val="00990B4F"/>
    <w:rsid w:val="00991504"/>
    <w:rsid w:val="00991929"/>
    <w:rsid w:val="009A1916"/>
    <w:rsid w:val="009E6145"/>
    <w:rsid w:val="00A23E66"/>
    <w:rsid w:val="00A27DB9"/>
    <w:rsid w:val="00A51C8A"/>
    <w:rsid w:val="00A97DEC"/>
    <w:rsid w:val="00AA0A79"/>
    <w:rsid w:val="00AA3E5A"/>
    <w:rsid w:val="00AC5979"/>
    <w:rsid w:val="00AC7A73"/>
    <w:rsid w:val="00B40408"/>
    <w:rsid w:val="00BA050D"/>
    <w:rsid w:val="00BD2030"/>
    <w:rsid w:val="00C1565D"/>
    <w:rsid w:val="00C96E10"/>
    <w:rsid w:val="00CA3AEC"/>
    <w:rsid w:val="00D206DE"/>
    <w:rsid w:val="00D600E5"/>
    <w:rsid w:val="00D70177"/>
    <w:rsid w:val="00D75B96"/>
    <w:rsid w:val="00D8085D"/>
    <w:rsid w:val="00DA1C7D"/>
    <w:rsid w:val="00DD785C"/>
    <w:rsid w:val="00DE0598"/>
    <w:rsid w:val="00E4279D"/>
    <w:rsid w:val="00E55039"/>
    <w:rsid w:val="00E74898"/>
    <w:rsid w:val="00E87238"/>
    <w:rsid w:val="00EA0DCA"/>
    <w:rsid w:val="00EB29CD"/>
    <w:rsid w:val="00EE3C01"/>
    <w:rsid w:val="00F1724E"/>
    <w:rsid w:val="00F25FE3"/>
    <w:rsid w:val="00F3110E"/>
    <w:rsid w:val="00F553DD"/>
    <w:rsid w:val="00F725A4"/>
    <w:rsid w:val="00F97A74"/>
    <w:rsid w:val="00FA6ADC"/>
    <w:rsid w:val="00FF7280"/>
    <w:rsid w:val="4FAE0B8D"/>
    <w:rsid w:val="6DE260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otnote reference"/>
    <w:basedOn w:val="2"/>
    <w:semiHidden/>
    <w:unhideWhenUsed/>
    <w:uiPriority w:val="99"/>
    <w:rPr>
      <w:vertAlign w:val="superscript"/>
    </w:rPr>
  </w:style>
  <w:style w:type="paragraph" w:styleId="6">
    <w:name w:val="footnote text"/>
    <w:basedOn w:val="1"/>
    <w:link w:val="1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Lábjegyzetszöveg Char"/>
    <w:basedOn w:val="2"/>
    <w:link w:val="6"/>
    <w:semiHidden/>
    <w:uiPriority w:val="99"/>
    <w:rPr>
      <w:sz w:val="20"/>
      <w:szCs w:val="20"/>
    </w:rPr>
  </w:style>
  <w:style w:type="character" w:customStyle="1" w:styleId="12">
    <w:name w:val="Élőfej Char"/>
    <w:basedOn w:val="2"/>
    <w:link w:val="7"/>
    <w:qFormat/>
    <w:uiPriority w:val="99"/>
  </w:style>
  <w:style w:type="character" w:customStyle="1" w:styleId="13">
    <w:name w:val="Élőláb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E7F3-A364-4510-86FE-F1C7E4B27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2442</Characters>
  <Lines>20</Lines>
  <Paragraphs>5</Paragraphs>
  <TotalTime>12</TotalTime>
  <ScaleCrop>false</ScaleCrop>
  <LinksUpToDate>false</LinksUpToDate>
  <CharactersWithSpaces>2790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2024-02-01T07:47:00Z</dcterms:created>
  <dc:creator>Kutyej Lajos</dc:creator>
  <cp:lastModifiedBy>kutyejl</cp:lastModifiedBy>
  <dcterms:modified xsi:type="dcterms:W3CDTF">2024-02-07T18:09:45Z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A47FCB8683BA49C3BF0D6B9CBB7D4035</vt:lpwstr>
  </property>
</Properties>
</file>